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DA9D" w14:textId="77777777" w:rsidR="00A139C5" w:rsidRDefault="00A139C5" w:rsidP="00A139C5">
      <w:pPr>
        <w:widowControl/>
        <w:wordWrap/>
        <w:autoSpaceDE/>
        <w:autoSpaceDN/>
        <w:jc w:val="center"/>
        <w:rPr>
          <w:rFonts w:ascii="굴림" w:eastAsia="바탕" w:hAnsi="굴림" w:cs="굴림"/>
          <w:color w:val="000000"/>
          <w:spacing w:val="30"/>
          <w:kern w:val="0"/>
          <w:szCs w:val="20"/>
        </w:rPr>
      </w:pPr>
    </w:p>
    <w:p w14:paraId="14419E08" w14:textId="77777777" w:rsidR="00A139C5" w:rsidRDefault="00A139C5" w:rsidP="00A139C5">
      <w:pPr>
        <w:widowControl/>
        <w:wordWrap/>
        <w:autoSpaceDE/>
        <w:autoSpaceDN/>
        <w:jc w:val="center"/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</w:pPr>
    </w:p>
    <w:p w14:paraId="0CA9246B" w14:textId="5EBACAC0" w:rsidR="00A139C5" w:rsidRDefault="00A139C5" w:rsidP="00A139C5">
      <w:pPr>
        <w:widowControl/>
        <w:wordWrap/>
        <w:autoSpaceDE/>
        <w:autoSpaceDN/>
        <w:jc w:val="center"/>
        <w:rPr>
          <w:rFonts w:ascii="굴림" w:eastAsia="바탕" w:hAnsi="굴림" w:cs="굴림"/>
          <w:color w:val="000000"/>
          <w:spacing w:val="30"/>
          <w:kern w:val="0"/>
          <w:szCs w:val="20"/>
        </w:rPr>
      </w:pP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아래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위임약정서는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예시로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참고부탁드리며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,</w:t>
      </w:r>
    </w:p>
    <w:p w14:paraId="476E111B" w14:textId="4C7A16B5" w:rsidR="00A139C5" w:rsidRDefault="00A139C5" w:rsidP="00A139C5">
      <w:pPr>
        <w:widowControl/>
        <w:wordWrap/>
        <w:autoSpaceDE/>
        <w:autoSpaceDN/>
        <w:jc w:val="center"/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</w:pP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이용하시는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서비스에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따라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위임내용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및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위임보수가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달라질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수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 xml:space="preserve"> 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있습니다</w:t>
      </w:r>
      <w:r>
        <w:rPr>
          <w:rFonts w:ascii="굴림" w:eastAsia="바탕" w:hAnsi="굴림" w:cs="굴림" w:hint="eastAsia"/>
          <w:color w:val="000000"/>
          <w:spacing w:val="30"/>
          <w:kern w:val="0"/>
          <w:szCs w:val="20"/>
        </w:rPr>
        <w:t>.</w:t>
      </w:r>
    </w:p>
    <w:p w14:paraId="0BC25758" w14:textId="560919B1" w:rsidR="00A139C5" w:rsidRPr="00A139C5" w:rsidRDefault="00A139C5" w:rsidP="00A139C5">
      <w:pPr>
        <w:widowControl/>
        <w:wordWrap/>
        <w:autoSpaceDE/>
        <w:autoSpaceDN/>
        <w:jc w:val="center"/>
        <w:rPr>
          <w:rFonts w:ascii="굴림" w:eastAsia="바탕" w:hAnsi="굴림" w:cs="굴림"/>
          <w:color w:val="000000"/>
          <w:spacing w:val="30"/>
          <w:kern w:val="0"/>
          <w:szCs w:val="20"/>
        </w:rPr>
      </w:pPr>
    </w:p>
    <w:p w14:paraId="3B9EB6B7" w14:textId="77777777" w:rsidR="00A139C5" w:rsidRDefault="00A139C5">
      <w:pPr>
        <w:widowControl/>
        <w:wordWrap/>
        <w:autoSpaceDE/>
        <w:autoSpaceDN/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</w:pPr>
      <w:r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br w:type="page"/>
      </w:r>
    </w:p>
    <w:p w14:paraId="5DFA5255" w14:textId="1B6638D3" w:rsidR="004D2344" w:rsidRPr="00A139C5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lastRenderedPageBreak/>
        <w:t>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약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정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서</w:t>
      </w:r>
      <w:r w:rsidR="00470A25"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(1)</w:t>
      </w:r>
    </w:p>
    <w:p w14:paraId="67356224" w14:textId="77777777" w:rsidR="004D2344" w:rsidRPr="00A139C5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사항을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3685"/>
        <w:gridCol w:w="1276"/>
        <w:gridCol w:w="1985"/>
      </w:tblGrid>
      <w:tr w:rsidR="004D2344" w:rsidRPr="00A139C5" w14:paraId="20C13D27" w14:textId="77777777" w:rsidTr="004D2344">
        <w:trPr>
          <w:trHeight w:val="413"/>
        </w:trPr>
        <w:tc>
          <w:tcPr>
            <w:tcW w:w="12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2E210" w14:textId="77777777" w:rsidR="004D2344" w:rsidRPr="00A139C5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73144" w14:textId="77777777" w:rsidR="004D2344" w:rsidRPr="00A139C5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회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사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19D30C" w14:textId="77777777" w:rsidR="004D2344" w:rsidRPr="00A139C5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248EE" w14:textId="77777777" w:rsidR="004D2344" w:rsidRPr="00A139C5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연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락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49691" w14:textId="77777777" w:rsidR="004D2344" w:rsidRPr="00A139C5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2344" w:rsidRPr="00A139C5" w14:paraId="3A66396C" w14:textId="77777777" w:rsidTr="004D2344">
        <w:trPr>
          <w:trHeight w:val="390"/>
        </w:trPr>
        <w:tc>
          <w:tcPr>
            <w:tcW w:w="1253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53BA0A" w14:textId="77777777" w:rsidR="004D2344" w:rsidRPr="00A139C5" w:rsidRDefault="004D2344" w:rsidP="004D234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4E64E" w14:textId="77777777" w:rsidR="004D2344" w:rsidRPr="00A139C5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D3FB8E" w14:textId="77777777" w:rsidR="004D2344" w:rsidRPr="00A139C5" w:rsidRDefault="004D2344" w:rsidP="004D2344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D2344" w:rsidRPr="00A139C5" w14:paraId="5A54C7A1" w14:textId="77777777" w:rsidTr="00A139C5">
        <w:trPr>
          <w:trHeight w:val="515"/>
        </w:trPr>
        <w:tc>
          <w:tcPr>
            <w:tcW w:w="252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5BEF8" w14:textId="77777777" w:rsidR="004D2344" w:rsidRPr="00A139C5" w:rsidRDefault="004D2344" w:rsidP="004D2344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내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용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C2F06" w14:textId="39DBE394" w:rsidR="004D2344" w:rsidRPr="00A139C5" w:rsidRDefault="004D2344" w:rsidP="00A139C5">
            <w:pPr>
              <w:snapToGrid w:val="0"/>
              <w:spacing w:after="0" w:line="276" w:lineRule="auto"/>
              <w:ind w:right="1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온라인내부신고</w:t>
            </w:r>
            <w:r w:rsidRPr="00A139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(HOPE-Co.)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서비스를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통한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외부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상담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신고</w:t>
            </w:r>
            <w:r w:rsidR="00A139C5" w:rsidRP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채널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운영</w:t>
            </w:r>
          </w:p>
        </w:tc>
      </w:tr>
    </w:tbl>
    <w:p w14:paraId="017B4C26" w14:textId="77777777" w:rsidR="004D2344" w:rsidRPr="00A139C5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139C5">
        <w:rPr>
          <w:rFonts w:ascii="굴림" w:eastAsia="바탕" w:hAnsi="바탕" w:cs="굴림"/>
          <w:color w:val="FF0000"/>
          <w:kern w:val="0"/>
          <w:szCs w:val="20"/>
        </w:rPr>
        <w:t>※</w:t>
      </w:r>
      <w:r w:rsidRPr="00A139C5">
        <w:rPr>
          <w:rFonts w:ascii="굴림" w:eastAsia="바탕" w:hAnsi="바탕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위임보수는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임직원수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위임범위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예상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업무량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등을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전반적으로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고려하여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당사자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합의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예정</w:t>
      </w:r>
    </w:p>
    <w:p w14:paraId="72250D6B" w14:textId="77777777" w:rsidR="004D2344" w:rsidRPr="00A139C5" w:rsidRDefault="004D2344" w:rsidP="004D2344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보수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위임보수는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같이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1280A3E2" w14:textId="77777777" w:rsidR="004D2344" w:rsidRPr="00A139C5" w:rsidRDefault="004D2344" w:rsidP="004D2344">
      <w:pPr>
        <w:snapToGrid w:val="0"/>
        <w:spacing w:after="0" w:line="276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1.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6C1BC43B" w14:textId="77777777" w:rsidR="004D2344" w:rsidRPr="00A139C5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항에도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불구하고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착수하기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종결되는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경우에는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14:paraId="0043EEF1" w14:textId="77777777" w:rsidR="004D2344" w:rsidRPr="00A139C5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③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매달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회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특정일에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청구하는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비용이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발생하지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않은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달은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청구를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생략한다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.</w:t>
      </w:r>
    </w:p>
    <w:p w14:paraId="49324F6B" w14:textId="77777777" w:rsidR="004D2344" w:rsidRPr="00A139C5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2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계약기간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기간은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0000. 0. 0.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이후부터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0000. 0. 0.(0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까지로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시점에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당사자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별다른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의사표시가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단위로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연장하는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2A1D9ABC" w14:textId="77777777" w:rsidR="004D2344" w:rsidRPr="00A139C5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업무협조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원활히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수행하는데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필요한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자료제공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조사일정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협의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적극적으로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조력하며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제시한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범위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내에서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진다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CC5DE83" w14:textId="1FEC83F5" w:rsidR="004D2344" w:rsidRPr="00A139C5" w:rsidRDefault="004D2344" w:rsidP="004D2344">
      <w:pPr>
        <w:snapToGrid w:val="0"/>
        <w:spacing w:before="240" w:after="0" w:line="276" w:lineRule="auto"/>
        <w:ind w:left="352" w:hanging="35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4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자료관리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="00841242" w:rsidRPr="00A139C5">
        <w:rPr>
          <w:rFonts w:ascii="굴림" w:eastAsia="바탕" w:hAnsi="바탕" w:cs="굴림" w:hint="eastAsia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국한하여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무관한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용도로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유출하여서는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아니한다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5DF6149D" w14:textId="77777777" w:rsidR="004D2344" w:rsidRPr="00A139C5" w:rsidRDefault="004D2344" w:rsidP="004D2344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요구할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481C0BF" w14:textId="77777777" w:rsidR="004D2344" w:rsidRPr="00A139C5" w:rsidRDefault="004D2344" w:rsidP="004D2344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5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비밀유지의무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처리하면서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취득한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정보와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명시적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승인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자에게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공개하거나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누설하지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않으며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후에도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유지하며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위반하여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발생한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법적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모두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감수한다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0CC46F0" w14:textId="77777777" w:rsidR="004D2344" w:rsidRPr="00A139C5" w:rsidRDefault="004D2344" w:rsidP="004D2344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653AFED6" w14:textId="0F8C2F4C" w:rsidR="004D2344" w:rsidRPr="00A139C5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바탕" w:hAnsi="굴림" w:cs="굴림"/>
          <w:color w:val="000000"/>
          <w:kern w:val="0"/>
          <w:sz w:val="24"/>
          <w:szCs w:val="24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월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일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</w:p>
    <w:p w14:paraId="0FFF3268" w14:textId="77777777" w:rsidR="004D2344" w:rsidRPr="00A139C5" w:rsidRDefault="004D2344" w:rsidP="004D2344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34F5194" w14:textId="1F87052E" w:rsidR="004D2344" w:rsidRPr="00A139C5" w:rsidRDefault="004D2344" w:rsidP="00200A83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위임인</w:t>
      </w:r>
      <w:r w:rsidR="00200A83" w:rsidRPr="00A139C5">
        <w:rPr>
          <w:rFonts w:ascii="굴림" w:eastAsia="바탕" w:hAnsi="굴림" w:cs="굴림" w:hint="eastAsia"/>
          <w:color w:val="000000"/>
          <w:kern w:val="0"/>
          <w:sz w:val="28"/>
          <w:szCs w:val="28"/>
        </w:rPr>
        <w:t xml:space="preserve"> 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                                 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1DC4C862" w14:textId="5B04011B" w:rsidR="00AF75DD" w:rsidRDefault="004D2344" w:rsidP="004D2344">
      <w:pPr>
        <w:snapToGrid w:val="0"/>
        <w:spacing w:after="0" w:line="480" w:lineRule="auto"/>
        <w:jc w:val="right"/>
        <w:textAlignment w:val="baseline"/>
        <w:rPr>
          <w:rFonts w:ascii="바탕" w:eastAsia="바탕" w:hAnsi="바탕" w:cs="굴림"/>
          <w:color w:val="000000"/>
          <w:spacing w:val="-4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수임인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노동</w:t>
      </w:r>
      <w:r w:rsidR="00200A83"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·인권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="00200A83"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상담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및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="00200A83"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신고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센터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대표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박진호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)</w:t>
      </w:r>
    </w:p>
    <w:p w14:paraId="6EBAF4E2" w14:textId="60D714B3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lastRenderedPageBreak/>
        <w:t>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약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정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서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(</w:t>
      </w:r>
      <w:r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2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)</w:t>
      </w:r>
    </w:p>
    <w:p w14:paraId="15516430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사항을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3685"/>
        <w:gridCol w:w="1276"/>
        <w:gridCol w:w="1985"/>
      </w:tblGrid>
      <w:tr w:rsidR="00A139C5" w:rsidRPr="00A139C5" w14:paraId="56FEA6AD" w14:textId="77777777" w:rsidTr="00475E5B">
        <w:trPr>
          <w:trHeight w:val="413"/>
        </w:trPr>
        <w:tc>
          <w:tcPr>
            <w:tcW w:w="12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7D3012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A09F0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회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사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C2F81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7303F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연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락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2A632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2F4BE5D7" w14:textId="77777777" w:rsidTr="00475E5B">
        <w:trPr>
          <w:trHeight w:val="390"/>
        </w:trPr>
        <w:tc>
          <w:tcPr>
            <w:tcW w:w="1253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4D24E0" w14:textId="77777777" w:rsidR="00A139C5" w:rsidRPr="00A139C5" w:rsidRDefault="00A139C5" w:rsidP="00475E5B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C59AC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91372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41E5C6F0" w14:textId="77777777" w:rsidTr="00475E5B">
        <w:trPr>
          <w:trHeight w:val="515"/>
        </w:trPr>
        <w:tc>
          <w:tcPr>
            <w:tcW w:w="252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D3277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내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용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5AC0A" w14:textId="1452C091" w:rsidR="00A139C5" w:rsidRPr="00A139C5" w:rsidRDefault="00A139C5" w:rsidP="00A139C5">
            <w:pPr>
              <w:snapToGrid w:val="0"/>
              <w:spacing w:after="0" w:line="276" w:lineRule="auto"/>
              <w:ind w:right="1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온라인내부신고</w:t>
            </w:r>
            <w:r w:rsidRPr="00A139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(HOPE-Co.)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서비스를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통한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외부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상담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신고</w:t>
            </w:r>
            <w:r w:rsidRP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채널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운영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독립적</w:t>
            </w:r>
            <w:r w:rsidRP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·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전문적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조사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대행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전반</w:t>
            </w:r>
          </w:p>
        </w:tc>
      </w:tr>
    </w:tbl>
    <w:p w14:paraId="270DADB8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139C5">
        <w:rPr>
          <w:rFonts w:ascii="굴림" w:eastAsia="바탕" w:hAnsi="바탕" w:cs="굴림"/>
          <w:color w:val="FF0000"/>
          <w:kern w:val="0"/>
          <w:szCs w:val="20"/>
        </w:rPr>
        <w:t>※</w:t>
      </w:r>
      <w:r w:rsidRPr="00A139C5">
        <w:rPr>
          <w:rFonts w:ascii="굴림" w:eastAsia="바탕" w:hAnsi="바탕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위임보수는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임직원수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위임범위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예상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업무량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등을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전반적으로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고려하여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당사자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합의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예정</w:t>
      </w:r>
    </w:p>
    <w:p w14:paraId="52CE3F17" w14:textId="77777777" w:rsidR="00A139C5" w:rsidRPr="00A139C5" w:rsidRDefault="00A139C5" w:rsidP="00A139C5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보수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위임보수는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같이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D5727A0" w14:textId="77777777" w:rsidR="00A139C5" w:rsidRPr="00A139C5" w:rsidRDefault="00A139C5" w:rsidP="00A139C5">
      <w:pPr>
        <w:snapToGrid w:val="0"/>
        <w:spacing w:after="0" w:line="276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1.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23980FE6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항에도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불구하고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착수하기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종결되는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경우에는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14:paraId="1BA6BE2D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③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매달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회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특정일에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청구하는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비용이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발생하지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않은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달은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청구를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생략한다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.</w:t>
      </w:r>
    </w:p>
    <w:p w14:paraId="66DA9318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2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계약기간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기간은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0000. 0. 0.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이후부터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0000. 0. 0.(0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까지로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시점에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당사자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별다른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의사표시가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단위로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연장하는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6A49FC3F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업무협조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원활히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수행하는데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필요한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자료제공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조사일정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협의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적극적으로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조력하며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제시한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범위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내에서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진다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335EF8BF" w14:textId="77777777" w:rsidR="00A139C5" w:rsidRPr="00A139C5" w:rsidRDefault="00A139C5" w:rsidP="00A139C5">
      <w:pPr>
        <w:snapToGrid w:val="0"/>
        <w:spacing w:before="240" w:after="0" w:line="276" w:lineRule="auto"/>
        <w:ind w:left="352" w:hanging="35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4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자료관리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 w:hint="eastAsia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국한하여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무관한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용도로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유출하여서는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아니한다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5D797487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요구할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17784147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5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비밀유지의무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처리하면서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취득한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정보와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명시적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승인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자에게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공개하거나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누설하지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않으며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후에도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유지하며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위반하여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발생한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법적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모두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감수한다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7B6CF949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EA46413" w14:textId="77777777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바탕" w:hAnsi="굴림" w:cs="굴림"/>
          <w:color w:val="000000"/>
          <w:kern w:val="0"/>
          <w:sz w:val="24"/>
          <w:szCs w:val="24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월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일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</w:p>
    <w:p w14:paraId="239FFECD" w14:textId="77777777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4BFEC667" w14:textId="77777777" w:rsidR="00A139C5" w:rsidRP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위임인</w:t>
      </w:r>
      <w:r w:rsidRPr="00A139C5">
        <w:rPr>
          <w:rFonts w:ascii="굴림" w:eastAsia="바탕" w:hAnsi="굴림" w:cs="굴림" w:hint="eastAsia"/>
          <w:color w:val="000000"/>
          <w:kern w:val="0"/>
          <w:sz w:val="28"/>
          <w:szCs w:val="28"/>
        </w:rPr>
        <w:t xml:space="preserve"> 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                                 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080E45A6" w14:textId="77777777" w:rsid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바탕" w:eastAsia="바탕" w:hAnsi="바탕" w:cs="굴림"/>
          <w:color w:val="000000"/>
          <w:spacing w:val="-4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수임인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노동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·인권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상담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및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신고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센터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대표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박진호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)</w:t>
      </w:r>
    </w:p>
    <w:p w14:paraId="43A10615" w14:textId="3EB6D33E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lastRenderedPageBreak/>
        <w:t>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약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정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서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(</w:t>
      </w:r>
      <w:r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3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)</w:t>
      </w:r>
    </w:p>
    <w:p w14:paraId="13733D5B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사항을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3685"/>
        <w:gridCol w:w="1276"/>
        <w:gridCol w:w="1985"/>
      </w:tblGrid>
      <w:tr w:rsidR="00A139C5" w:rsidRPr="00A139C5" w14:paraId="538B19B6" w14:textId="77777777" w:rsidTr="00475E5B">
        <w:trPr>
          <w:trHeight w:val="413"/>
        </w:trPr>
        <w:tc>
          <w:tcPr>
            <w:tcW w:w="12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058AD9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C88EA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회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사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D49EF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DA0FE6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연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락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09543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616B7D61" w14:textId="77777777" w:rsidTr="00475E5B">
        <w:trPr>
          <w:trHeight w:val="390"/>
        </w:trPr>
        <w:tc>
          <w:tcPr>
            <w:tcW w:w="1253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662F6A" w14:textId="77777777" w:rsidR="00A139C5" w:rsidRPr="00A139C5" w:rsidRDefault="00A139C5" w:rsidP="00475E5B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5B63F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D6653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52AB8CAC" w14:textId="77777777" w:rsidTr="00475E5B">
        <w:trPr>
          <w:trHeight w:val="515"/>
        </w:trPr>
        <w:tc>
          <w:tcPr>
            <w:tcW w:w="252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5DC8F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내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용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B507D" w14:textId="453B1C46" w:rsidR="00A139C5" w:rsidRPr="00A139C5" w:rsidRDefault="00A139C5" w:rsidP="00475E5B">
            <w:pPr>
              <w:snapToGrid w:val="0"/>
              <w:spacing w:after="0" w:line="276" w:lineRule="auto"/>
              <w:ind w:right="1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온라인내부신고</w:t>
            </w:r>
            <w:r w:rsidRPr="00A139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(HOPE-Co.)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서비스를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통한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외부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상담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신고</w:t>
            </w:r>
            <w:r w:rsidRP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채널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운영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독립적</w:t>
            </w:r>
            <w:r w:rsidRPr="00A139C5"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·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전문적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조사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대행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구체절차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진단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체계구축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컨설팅</w:t>
            </w:r>
          </w:p>
        </w:tc>
      </w:tr>
    </w:tbl>
    <w:p w14:paraId="1A408458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139C5">
        <w:rPr>
          <w:rFonts w:ascii="굴림" w:eastAsia="바탕" w:hAnsi="바탕" w:cs="굴림"/>
          <w:color w:val="FF0000"/>
          <w:kern w:val="0"/>
          <w:szCs w:val="20"/>
        </w:rPr>
        <w:t>※</w:t>
      </w:r>
      <w:r w:rsidRPr="00A139C5">
        <w:rPr>
          <w:rFonts w:ascii="굴림" w:eastAsia="바탕" w:hAnsi="바탕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위임보수는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임직원수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위임범위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예상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업무량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등을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전반적으로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고려하여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당사자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합의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예정</w:t>
      </w:r>
    </w:p>
    <w:p w14:paraId="3821DFFD" w14:textId="77777777" w:rsidR="00A139C5" w:rsidRPr="00A139C5" w:rsidRDefault="00A139C5" w:rsidP="00A139C5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보수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위임보수는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같이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069AB359" w14:textId="77777777" w:rsidR="00A139C5" w:rsidRPr="00A139C5" w:rsidRDefault="00A139C5" w:rsidP="00A139C5">
      <w:pPr>
        <w:snapToGrid w:val="0"/>
        <w:spacing w:after="0" w:line="276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1.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77DF06EA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항에도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불구하고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착수하기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종결되는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경우에는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14:paraId="421937F1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③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매달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회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특정일에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청구하는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비용이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발생하지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않은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달은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청구를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생략한다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.</w:t>
      </w:r>
    </w:p>
    <w:p w14:paraId="5C83F8FB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2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계약기간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기간은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0000. 0. 0.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이후부터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0000. 0. 0.(0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까지로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시점에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당사자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별다른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의사표시가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단위로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연장하는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DF3AC9E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업무협조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원활히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수행하는데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필요한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자료제공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조사일정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협의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적극적으로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조력하며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제시한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범위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내에서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진다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183217C5" w14:textId="77777777" w:rsidR="00A139C5" w:rsidRPr="00A139C5" w:rsidRDefault="00A139C5" w:rsidP="00A139C5">
      <w:pPr>
        <w:snapToGrid w:val="0"/>
        <w:spacing w:before="240" w:after="0" w:line="276" w:lineRule="auto"/>
        <w:ind w:left="352" w:hanging="35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4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자료관리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 w:hint="eastAsia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국한하여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무관한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용도로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유출하여서는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아니한다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54C6A965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요구할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645D76CF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5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비밀유지의무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처리하면서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취득한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정보와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명시적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승인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자에게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공개하거나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누설하지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않으며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후에도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유지하며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위반하여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발생한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법적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모두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감수한다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70A3CB59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56BD019A" w14:textId="77777777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바탕" w:hAnsi="굴림" w:cs="굴림"/>
          <w:color w:val="000000"/>
          <w:kern w:val="0"/>
          <w:sz w:val="24"/>
          <w:szCs w:val="24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월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일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</w:p>
    <w:p w14:paraId="2BF35CEB" w14:textId="77777777" w:rsidR="00A139C5" w:rsidRPr="00A139C5" w:rsidRDefault="00A139C5" w:rsidP="00A139C5">
      <w:pPr>
        <w:wordWrap/>
        <w:snapToGrid w:val="0"/>
        <w:spacing w:after="0"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32407365" w14:textId="77777777" w:rsidR="00A139C5" w:rsidRP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위임인</w:t>
      </w:r>
      <w:r w:rsidRPr="00A139C5">
        <w:rPr>
          <w:rFonts w:ascii="굴림" w:eastAsia="바탕" w:hAnsi="굴림" w:cs="굴림" w:hint="eastAsia"/>
          <w:color w:val="000000"/>
          <w:kern w:val="0"/>
          <w:sz w:val="28"/>
          <w:szCs w:val="28"/>
        </w:rPr>
        <w:t xml:space="preserve"> 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                                 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6D97C33A" w14:textId="77777777" w:rsid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바탕" w:eastAsia="바탕" w:hAnsi="바탕" w:cs="굴림"/>
          <w:color w:val="000000"/>
          <w:spacing w:val="-4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수임인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노동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·인권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상담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및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신고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센터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대표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박진호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)</w:t>
      </w:r>
    </w:p>
    <w:p w14:paraId="4E709348" w14:textId="193F7D25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lastRenderedPageBreak/>
        <w:t>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임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약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정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 xml:space="preserve"> </w:t>
      </w:r>
      <w:r w:rsidRPr="00A139C5">
        <w:rPr>
          <w:rFonts w:ascii="굴림" w:eastAsia="바탕" w:hAnsi="굴림" w:cs="굴림"/>
          <w:color w:val="000000"/>
          <w:spacing w:val="30"/>
          <w:kern w:val="0"/>
          <w:sz w:val="48"/>
          <w:szCs w:val="48"/>
        </w:rPr>
        <w:t>서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(</w:t>
      </w:r>
      <w:r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4</w:t>
      </w:r>
      <w:r w:rsidRPr="00A139C5">
        <w:rPr>
          <w:rFonts w:ascii="굴림" w:eastAsia="바탕" w:hAnsi="굴림" w:cs="굴림" w:hint="eastAsia"/>
          <w:color w:val="000000"/>
          <w:spacing w:val="30"/>
          <w:kern w:val="0"/>
          <w:sz w:val="48"/>
          <w:szCs w:val="48"/>
        </w:rPr>
        <w:t>)</w:t>
      </w:r>
    </w:p>
    <w:p w14:paraId="4FCEFF88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사항을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약정한다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tbl>
      <w:tblPr>
        <w:tblOverlap w:val="never"/>
        <w:tblW w:w="94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1276"/>
        <w:gridCol w:w="3685"/>
        <w:gridCol w:w="1276"/>
        <w:gridCol w:w="1985"/>
      </w:tblGrid>
      <w:tr w:rsidR="00A139C5" w:rsidRPr="00A139C5" w14:paraId="0B0E7385" w14:textId="77777777" w:rsidTr="00475E5B">
        <w:trPr>
          <w:trHeight w:val="413"/>
        </w:trPr>
        <w:tc>
          <w:tcPr>
            <w:tcW w:w="125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2DDE18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E28D2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회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사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0BB8F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82A6C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연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락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처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06A65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02B6A891" w14:textId="77777777" w:rsidTr="00475E5B">
        <w:trPr>
          <w:trHeight w:val="390"/>
        </w:trPr>
        <w:tc>
          <w:tcPr>
            <w:tcW w:w="1253" w:type="dxa"/>
            <w:vMerge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726C17" w14:textId="77777777" w:rsidR="00A139C5" w:rsidRPr="00A139C5" w:rsidRDefault="00A139C5" w:rsidP="00475E5B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97FBA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소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5E674" w14:textId="77777777" w:rsidR="00A139C5" w:rsidRPr="00A139C5" w:rsidRDefault="00A139C5" w:rsidP="00475E5B">
            <w:pPr>
              <w:snapToGrid w:val="0"/>
              <w:spacing w:after="0" w:line="276" w:lineRule="auto"/>
              <w:ind w:lef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139C5" w:rsidRPr="00A139C5" w14:paraId="3078A213" w14:textId="77777777" w:rsidTr="00475E5B">
        <w:trPr>
          <w:trHeight w:val="515"/>
        </w:trPr>
        <w:tc>
          <w:tcPr>
            <w:tcW w:w="252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6D6D89" w14:textId="77777777" w:rsidR="00A139C5" w:rsidRPr="00A139C5" w:rsidRDefault="00A139C5" w:rsidP="00475E5B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임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내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용</w:t>
            </w:r>
          </w:p>
        </w:tc>
        <w:tc>
          <w:tcPr>
            <w:tcW w:w="694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FF6B6" w14:textId="34156625" w:rsidR="00A139C5" w:rsidRPr="00A139C5" w:rsidRDefault="00A139C5" w:rsidP="00475E5B">
            <w:pPr>
              <w:snapToGrid w:val="0"/>
              <w:spacing w:after="0" w:line="276" w:lineRule="auto"/>
              <w:ind w:right="1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온라인내부신고</w:t>
            </w:r>
            <w:r w:rsidRPr="00A139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(HOPE-Co.)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서비스를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>통한</w:t>
            </w:r>
            <w:r w:rsidRPr="00A139C5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노동분쟁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조정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2"/>
              </w:rPr>
              <w:t>전반</w:t>
            </w:r>
          </w:p>
        </w:tc>
      </w:tr>
    </w:tbl>
    <w:p w14:paraId="1EEE7358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A139C5">
        <w:rPr>
          <w:rFonts w:ascii="굴림" w:eastAsia="바탕" w:hAnsi="바탕" w:cs="굴림"/>
          <w:color w:val="FF0000"/>
          <w:kern w:val="0"/>
          <w:szCs w:val="20"/>
        </w:rPr>
        <w:t>※</w:t>
      </w:r>
      <w:r w:rsidRPr="00A139C5">
        <w:rPr>
          <w:rFonts w:ascii="굴림" w:eastAsia="바탕" w:hAnsi="바탕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위임보수는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임직원수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위임범위</w:t>
      </w:r>
      <w:r w:rsidRPr="00A139C5">
        <w:rPr>
          <w:rFonts w:ascii="바탕" w:eastAsia="바탕" w:hAnsi="바탕" w:cs="굴림" w:hint="eastAsia"/>
          <w:color w:val="FF0000"/>
          <w:kern w:val="0"/>
          <w:szCs w:val="20"/>
        </w:rPr>
        <w:t xml:space="preserve">,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예상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업무량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등을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전반적으로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고려하여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당사자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간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합의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 xml:space="preserve"> </w:t>
      </w:r>
      <w:r w:rsidRPr="00A139C5">
        <w:rPr>
          <w:rFonts w:ascii="굴림" w:eastAsia="바탕" w:hAnsi="굴림" w:cs="굴림"/>
          <w:color w:val="FF0000"/>
          <w:kern w:val="0"/>
          <w:szCs w:val="20"/>
        </w:rPr>
        <w:t>예정</w:t>
      </w:r>
    </w:p>
    <w:p w14:paraId="3CCBB28A" w14:textId="77777777" w:rsidR="00A139C5" w:rsidRPr="00A139C5" w:rsidRDefault="00A139C5" w:rsidP="00A139C5">
      <w:pPr>
        <w:snapToGrid w:val="0"/>
        <w:spacing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보수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위임보수는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다음과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같이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6D8D1B1E" w14:textId="77777777" w:rsidR="00A139C5" w:rsidRPr="00A139C5" w:rsidRDefault="00A139C5" w:rsidP="00A139C5">
      <w:pPr>
        <w:snapToGrid w:val="0"/>
        <w:spacing w:after="0" w:line="276" w:lineRule="auto"/>
        <w:ind w:firstLineChars="600" w:firstLine="13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1.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59563692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항에도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불구하고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착수하기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사건이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종결되는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경우에는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건당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--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만원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부가세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비용을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지불하기로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. </w:t>
      </w:r>
    </w:p>
    <w:p w14:paraId="5B7875CD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③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매달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회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특정일에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청구하는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비용이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발생하지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않은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달은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청구를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2"/>
          <w:kern w:val="0"/>
          <w:sz w:val="22"/>
        </w:rPr>
        <w:t>생략한다</w:t>
      </w:r>
      <w:r w:rsidRPr="00A139C5">
        <w:rPr>
          <w:rFonts w:ascii="바탕" w:eastAsia="바탕" w:hAnsi="바탕" w:cs="굴림" w:hint="eastAsia"/>
          <w:color w:val="000000"/>
          <w:spacing w:val="-2"/>
          <w:kern w:val="0"/>
          <w:sz w:val="22"/>
        </w:rPr>
        <w:t>.</w:t>
      </w:r>
    </w:p>
    <w:p w14:paraId="374C0F7E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2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계약기간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기간은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0000. 0. 0.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이후부터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0000. 0. 0.(0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까지로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하되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시점에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당사자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별다른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의사표시가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1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단위로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연장하는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것으로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7BFB1C54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업무협조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원활히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수행하는데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필요한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자료제공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조사일정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협의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업무에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적극적으로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조력하며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제시한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범위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내에서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진다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6B7AAE43" w14:textId="77777777" w:rsidR="00A139C5" w:rsidRPr="00A139C5" w:rsidRDefault="00A139C5" w:rsidP="00A139C5">
      <w:pPr>
        <w:snapToGrid w:val="0"/>
        <w:spacing w:before="240" w:after="0" w:line="276" w:lineRule="auto"/>
        <w:ind w:left="352" w:hanging="352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4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자료관리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>①</w:t>
      </w:r>
      <w:r w:rsidRPr="00A139C5">
        <w:rPr>
          <w:rFonts w:ascii="굴림" w:eastAsia="바탕" w:hAnsi="바탕" w:cs="굴림" w:hint="eastAsia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국한하여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무관한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용도로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사용되거나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유출하여서는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아니한다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5C7C21F8" w14:textId="77777777" w:rsidR="00A139C5" w:rsidRPr="00A139C5" w:rsidRDefault="00A139C5" w:rsidP="00A139C5">
      <w:pPr>
        <w:snapToGrid w:val="0"/>
        <w:spacing w:after="0" w:line="276" w:lineRule="auto"/>
        <w:ind w:left="344" w:hanging="34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바탕" w:cs="굴림"/>
          <w:color w:val="000000"/>
          <w:kern w:val="0"/>
          <w:sz w:val="22"/>
        </w:rPr>
        <w:t>②</w:t>
      </w:r>
      <w:r w:rsidRPr="00A139C5">
        <w:rPr>
          <w:rFonts w:ascii="굴림" w:eastAsia="바탕" w:hAnsi="바탕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위임사무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제공한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서류와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요구할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경우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반환하여야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21301B03" w14:textId="77777777" w:rsidR="00A139C5" w:rsidRPr="00A139C5" w:rsidRDefault="00A139C5" w:rsidP="00A139C5">
      <w:pPr>
        <w:snapToGrid w:val="0"/>
        <w:spacing w:before="240" w:after="0"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5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비밀유지의무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등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)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수임인은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위임업무를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처리하면서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취득한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정보와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자료를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위임인의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명시적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승인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없이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제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3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자에게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공개하거나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누설하지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않으며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계약종료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후에도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비밀을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유지하며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,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이를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위반하여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발생한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법적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책임은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모두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감수한다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.</w:t>
      </w:r>
    </w:p>
    <w:p w14:paraId="4D88F57D" w14:textId="77777777" w:rsidR="00A139C5" w:rsidRPr="00A139C5" w:rsidRDefault="00A139C5" w:rsidP="00A139C5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1A3EAD7B" w14:textId="77777777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바탕" w:hAnsi="굴림" w:cs="굴림"/>
          <w:color w:val="000000"/>
          <w:kern w:val="0"/>
          <w:sz w:val="24"/>
          <w:szCs w:val="24"/>
        </w:rPr>
      </w:pP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 xml:space="preserve">0000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년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월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0 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>일</w:t>
      </w:r>
      <w:r w:rsidRPr="00A139C5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</w:p>
    <w:p w14:paraId="7191FED4" w14:textId="77777777" w:rsidR="00A139C5" w:rsidRPr="00A139C5" w:rsidRDefault="00A139C5" w:rsidP="00A139C5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8E9FF3C" w14:textId="77777777" w:rsidR="00A139C5" w:rsidRP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kern w:val="0"/>
          <w:sz w:val="22"/>
        </w:rPr>
        <w:t>위임인</w:t>
      </w:r>
      <w:r w:rsidRPr="00A139C5">
        <w:rPr>
          <w:rFonts w:ascii="굴림" w:eastAsia="바탕" w:hAnsi="굴림" w:cs="굴림" w:hint="eastAsia"/>
          <w:color w:val="000000"/>
          <w:kern w:val="0"/>
          <w:sz w:val="28"/>
          <w:szCs w:val="28"/>
        </w:rPr>
        <w:t xml:space="preserve">  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 xml:space="preserve">                                   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kern w:val="0"/>
          <w:sz w:val="22"/>
        </w:rPr>
        <w:t>)</w:t>
      </w:r>
    </w:p>
    <w:p w14:paraId="13F149C9" w14:textId="77777777" w:rsidR="00A139C5" w:rsidRPr="00A139C5" w:rsidRDefault="00A139C5" w:rsidP="00A139C5">
      <w:pPr>
        <w:snapToGrid w:val="0"/>
        <w:spacing w:after="0" w:line="48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수임인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노동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·인권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상담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및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 w:hint="eastAsia"/>
          <w:color w:val="000000"/>
          <w:spacing w:val="-4"/>
          <w:kern w:val="0"/>
          <w:sz w:val="22"/>
        </w:rPr>
        <w:t>신고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센터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대표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박진호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 xml:space="preserve"> 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(</w:t>
      </w:r>
      <w:r w:rsidRPr="00A139C5">
        <w:rPr>
          <w:rFonts w:ascii="굴림" w:eastAsia="바탕" w:hAnsi="굴림" w:cs="굴림"/>
          <w:color w:val="000000"/>
          <w:spacing w:val="-4"/>
          <w:kern w:val="0"/>
          <w:sz w:val="22"/>
        </w:rPr>
        <w:t>인</w:t>
      </w:r>
      <w:r w:rsidRPr="00A139C5">
        <w:rPr>
          <w:rFonts w:ascii="바탕" w:eastAsia="바탕" w:hAnsi="바탕" w:cs="굴림" w:hint="eastAsia"/>
          <w:color w:val="000000"/>
          <w:spacing w:val="-4"/>
          <w:kern w:val="0"/>
          <w:sz w:val="22"/>
        </w:rPr>
        <w:t>)</w:t>
      </w:r>
    </w:p>
    <w:sectPr w:rsidR="00A139C5" w:rsidRPr="00A139C5" w:rsidSect="004D2344"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4"/>
    <w:rsid w:val="00200A83"/>
    <w:rsid w:val="00470A25"/>
    <w:rsid w:val="004D2344"/>
    <w:rsid w:val="007C5A75"/>
    <w:rsid w:val="00841242"/>
    <w:rsid w:val="00A139C5"/>
    <w:rsid w:val="00AF75DD"/>
    <w:rsid w:val="00C2582C"/>
    <w:rsid w:val="00CB35FE"/>
    <w:rsid w:val="00E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6A60"/>
  <w15:chartTrackingRefBased/>
  <w15:docId w15:val="{D44BD227-3691-4048-9ECC-BF2AE25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D234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4D2344"/>
  </w:style>
  <w:style w:type="character" w:customStyle="1" w:styleId="Char">
    <w:name w:val="날짜 Char"/>
    <w:basedOn w:val="a0"/>
    <w:link w:val="a4"/>
    <w:uiPriority w:val="99"/>
    <w:semiHidden/>
    <w:rsid w:val="004D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노무법인 한수</dc:creator>
  <cp:keywords/>
  <dc:description/>
  <cp:lastModifiedBy>한수 노무법인</cp:lastModifiedBy>
  <cp:revision>5</cp:revision>
  <dcterms:created xsi:type="dcterms:W3CDTF">2020-12-03T02:52:00Z</dcterms:created>
  <dcterms:modified xsi:type="dcterms:W3CDTF">2024-11-03T12:22:00Z</dcterms:modified>
</cp:coreProperties>
</file>